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95" w:rsidRPr="00A751EF" w:rsidRDefault="00601395" w:rsidP="009B4E6E">
      <w:pPr>
        <w:contextualSpacing/>
        <w:rPr>
          <w:rFonts w:ascii="Palatino Linotype" w:hAnsi="Palatino Linotype"/>
          <w:b/>
          <w:lang w:val="en-US"/>
        </w:rPr>
      </w:pPr>
    </w:p>
    <w:p w:rsidR="00601395" w:rsidRPr="00A751EF" w:rsidRDefault="00601395" w:rsidP="00A751EF">
      <w:pPr>
        <w:contextualSpacing/>
        <w:jc w:val="both"/>
        <w:rPr>
          <w:rFonts w:ascii="Palatino Linotype" w:hAnsi="Palatino Linotype"/>
          <w:b/>
          <w:lang w:val="en-US"/>
        </w:rPr>
      </w:pPr>
    </w:p>
    <w:p w:rsidR="001C48B6" w:rsidRPr="00A751EF" w:rsidRDefault="00690B2C" w:rsidP="00A751EF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  <w:lang w:val="en-US"/>
        </w:rPr>
      </w:pPr>
      <w:r w:rsidRPr="00A751EF">
        <w:rPr>
          <w:rFonts w:ascii="Palatino Linotype" w:hAnsi="Palatino Linotype"/>
          <w:b/>
          <w:sz w:val="24"/>
          <w:szCs w:val="24"/>
          <w:lang w:val="en-US"/>
        </w:rPr>
        <w:t xml:space="preserve">1)  </w:t>
      </w:r>
      <w:r w:rsidR="00A751EF" w:rsidRPr="00A751EF">
        <w:rPr>
          <w:rFonts w:ascii="Palatino Linotype" w:hAnsi="Palatino Linotype"/>
          <w:sz w:val="24"/>
          <w:szCs w:val="24"/>
          <w:lang w:val="en-US"/>
        </w:rPr>
        <w:t>In an economy with two goods and two consumers, the utility functions of the two consumers are known to be as follows:</w:t>
      </w:r>
    </w:p>
    <w:p w:rsidR="001C48B6" w:rsidRPr="00A751EF" w:rsidRDefault="003F68CC" w:rsidP="00A751EF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A</m:t>
                </m:r>
              </m:sup>
            </m:sSubSup>
            <m:r>
              <w:rPr>
                <w:rFonts w:ascii="Cambria Math" w:hAnsi="Cambria Math"/>
                <w:sz w:val="26"/>
                <w:szCs w:val="26"/>
                <w:lang w:val="en-US"/>
              </w:rPr>
              <m:t xml:space="preserve">,  </m:t>
            </m:r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A</m:t>
                </m:r>
              </m:sup>
            </m:sSubSup>
          </m:e>
        </m:d>
        <m:r>
          <w:rPr>
            <w:rFonts w:ascii="Cambria Math" w:hAnsi="Cambria Math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A</m:t>
                    </m:r>
                  </m:sup>
                </m:sSubSup>
              </m:e>
            </m:d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1/3</m:t>
            </m:r>
          </m:sup>
        </m:sSup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A</m:t>
                    </m:r>
                  </m:sup>
                </m:sSubSup>
              </m:e>
            </m:d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2/3</m:t>
            </m:r>
          </m:sup>
        </m:sSup>
        <m:r>
          <w:rPr>
            <w:rFonts w:ascii="Cambria Math" w:hAnsi="Cambria Math"/>
            <w:sz w:val="26"/>
            <w:szCs w:val="26"/>
            <w:lang w:val="en-US"/>
          </w:rPr>
          <m:t xml:space="preserve"> </m:t>
        </m:r>
      </m:oMath>
      <w:r w:rsidR="001C48B6" w:rsidRPr="00A751EF">
        <w:rPr>
          <w:rFonts w:ascii="Palatino Linotype" w:hAnsi="Palatino Linotype"/>
          <w:sz w:val="26"/>
          <w:szCs w:val="26"/>
          <w:lang w:val="en-US"/>
        </w:rPr>
        <w:t xml:space="preserve">,         </w:t>
      </w:r>
      <m:oMath>
        <m:r>
          <w:rPr>
            <w:rFonts w:ascii="Cambria Math" w:hAnsi="Cambria Math"/>
            <w:sz w:val="26"/>
            <w:szCs w:val="26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B</m:t>
                </m:r>
              </m:sup>
            </m:sSubSup>
            <m:r>
              <w:rPr>
                <w:rFonts w:ascii="Cambria Math" w:hAnsi="Cambria Math"/>
                <w:sz w:val="26"/>
                <w:szCs w:val="26"/>
                <w:lang w:val="en-US"/>
              </w:rPr>
              <m:t xml:space="preserve">,  </m:t>
            </m:r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B</m:t>
                </m:r>
              </m:sup>
            </m:sSubSup>
          </m:e>
        </m:d>
        <m:r>
          <w:rPr>
            <w:rFonts w:ascii="Cambria Math" w:hAnsi="Cambria Math"/>
            <w:sz w:val="26"/>
            <w:szCs w:val="26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B</m:t>
                    </m:r>
                  </m:sup>
                </m:sSubSup>
              </m:e>
            </m:d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1/3</m:t>
            </m:r>
          </m:sup>
        </m:sSup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B</m:t>
                    </m:r>
                  </m:sup>
                </m:sSubSup>
              </m:e>
            </m:d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2/3</m:t>
            </m:r>
          </m:sup>
        </m:sSup>
      </m:oMath>
      <w:r w:rsidR="001C48B6" w:rsidRPr="00A751EF">
        <w:rPr>
          <w:rFonts w:ascii="Palatino Linotype" w:hAnsi="Palatino Linotype"/>
          <w:sz w:val="26"/>
          <w:szCs w:val="26"/>
          <w:lang w:val="en-US"/>
        </w:rPr>
        <w:t>.</w:t>
      </w:r>
    </w:p>
    <w:p w:rsidR="001C48B6" w:rsidRPr="00A751EF" w:rsidRDefault="001C48B6" w:rsidP="00A751EF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  <w:lang w:val="en-US"/>
        </w:rPr>
      </w:pPr>
    </w:p>
    <w:p w:rsidR="00A751EF" w:rsidRDefault="00A751EF" w:rsidP="00A751EF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The endowments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</m:sSub>
      </m:oMath>
      <w:r w:rsidR="001C48B6" w:rsidRPr="00A751EF">
        <w:rPr>
          <w:rFonts w:ascii="Palatino Linotype" w:hAnsi="Palatino Linotype"/>
          <w:sz w:val="24"/>
          <w:szCs w:val="24"/>
          <w:lang w:val="en-US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>and</w:t>
      </w:r>
      <w:r w:rsidR="001C48B6" w:rsidRPr="00A751EF">
        <w:rPr>
          <w:rFonts w:ascii="Palatino Linotype" w:hAnsi="Palatino Linotype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</m:oMath>
      <w:r w:rsidR="001C48B6" w:rsidRPr="00A751EF">
        <w:rPr>
          <w:rFonts w:ascii="Palatino Linotype" w:hAnsi="Palatino Linotype"/>
          <w:sz w:val="24"/>
          <w:szCs w:val="24"/>
          <w:lang w:val="en-US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 xml:space="preserve">are as follows: </w:t>
      </w:r>
    </w:p>
    <w:p w:rsidR="001C48B6" w:rsidRPr="00A751EF" w:rsidRDefault="00A751EF" w:rsidP="00A751EF">
      <w:pPr>
        <w:spacing w:line="240" w:lineRule="auto"/>
        <w:contextualSpacing/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Consumer</w:t>
      </w:r>
      <w:r w:rsidR="001C48B6" w:rsidRPr="00A751EF">
        <w:rPr>
          <w:rFonts w:ascii="Palatino Linotype" w:hAnsi="Palatino Linotype"/>
          <w:sz w:val="24"/>
          <w:szCs w:val="24"/>
          <w:lang w:val="en-US"/>
        </w:rPr>
        <w:t xml:space="preserve"> A: 9 </w:t>
      </w:r>
      <w:r>
        <w:rPr>
          <w:rFonts w:ascii="Palatino Linotype" w:hAnsi="Palatino Linotype"/>
          <w:sz w:val="24"/>
          <w:szCs w:val="24"/>
          <w:lang w:val="en-US"/>
        </w:rPr>
        <w:t>and</w:t>
      </w:r>
      <w:r w:rsidR="001C48B6" w:rsidRPr="00A751EF">
        <w:rPr>
          <w:rFonts w:ascii="Palatino Linotype" w:hAnsi="Palatino Linotype"/>
          <w:sz w:val="24"/>
          <w:szCs w:val="24"/>
          <w:lang w:val="en-US"/>
        </w:rPr>
        <w:t xml:space="preserve"> 6; </w:t>
      </w:r>
      <w:r>
        <w:rPr>
          <w:rFonts w:ascii="Palatino Linotype" w:hAnsi="Palatino Linotype"/>
          <w:sz w:val="24"/>
          <w:szCs w:val="24"/>
          <w:lang w:val="en-US"/>
        </w:rPr>
        <w:t xml:space="preserve">Consumer </w:t>
      </w:r>
      <w:r w:rsidR="001C48B6" w:rsidRPr="00A751EF">
        <w:rPr>
          <w:rFonts w:ascii="Palatino Linotype" w:hAnsi="Palatino Linotype"/>
          <w:sz w:val="24"/>
          <w:szCs w:val="24"/>
          <w:lang w:val="en-US"/>
        </w:rPr>
        <w:t xml:space="preserve">B: 18 </w:t>
      </w:r>
      <w:r>
        <w:rPr>
          <w:rFonts w:ascii="Palatino Linotype" w:hAnsi="Palatino Linotype"/>
          <w:sz w:val="24"/>
          <w:szCs w:val="24"/>
          <w:lang w:val="en-US"/>
        </w:rPr>
        <w:t>and</w:t>
      </w:r>
      <w:r w:rsidR="001C48B6" w:rsidRPr="00A751EF">
        <w:rPr>
          <w:rFonts w:ascii="Palatino Linotype" w:hAnsi="Palatino Linotype"/>
          <w:sz w:val="24"/>
          <w:szCs w:val="24"/>
          <w:lang w:val="en-US"/>
        </w:rPr>
        <w:t xml:space="preserve"> 3. </w:t>
      </w:r>
    </w:p>
    <w:p w:rsidR="001C48B6" w:rsidRPr="00A751EF" w:rsidRDefault="00A751EF" w:rsidP="00A751EF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Find the equilibrium price.</w:t>
      </w:r>
    </w:p>
    <w:p w:rsidR="00A751EF" w:rsidRPr="00A751EF" w:rsidRDefault="00A751EF" w:rsidP="00A751EF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Show market equilibrium on a carefully drawn graph. (No partial credit will be given in this part of the question. Make sure that your graph is correct and complete.)</w:t>
      </w:r>
    </w:p>
    <w:p w:rsidR="00690B2C" w:rsidRPr="00A751EF" w:rsidRDefault="00690B2C" w:rsidP="00A751EF">
      <w:pPr>
        <w:pStyle w:val="ListeParagraf"/>
        <w:spacing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p w:rsidR="00690B2C" w:rsidRPr="00A751EF" w:rsidRDefault="00690B2C">
      <w:pPr>
        <w:rPr>
          <w:rFonts w:ascii="Palatino Linotype" w:hAnsi="Palatino Linotype"/>
          <w:b/>
          <w:lang w:val="en-US"/>
        </w:rPr>
      </w:pPr>
    </w:p>
    <w:p w:rsidR="00870BED" w:rsidRPr="00A751EF" w:rsidRDefault="00F771DE">
      <w:pPr>
        <w:rPr>
          <w:rFonts w:ascii="Palatino Linotype" w:hAnsi="Palatino Linotype"/>
          <w:lang w:val="en-US"/>
        </w:rPr>
      </w:pPr>
      <w:r w:rsidRPr="00A751EF">
        <w:rPr>
          <w:rFonts w:ascii="Palatino Linotype" w:hAnsi="Palatino Linotype"/>
          <w:b/>
          <w:sz w:val="24"/>
          <w:szCs w:val="24"/>
          <w:lang w:val="en-US"/>
        </w:rPr>
        <w:t xml:space="preserve">2)  </w:t>
      </w:r>
      <w:r w:rsidR="00A751EF" w:rsidRPr="00A751EF">
        <w:rPr>
          <w:rFonts w:ascii="Palatino Linotype" w:hAnsi="Palatino Linotype"/>
          <w:sz w:val="24"/>
          <w:szCs w:val="24"/>
          <w:lang w:val="en-US"/>
        </w:rPr>
        <w:t xml:space="preserve">Derive the </w:t>
      </w:r>
      <w:r w:rsidRPr="00A751EF">
        <w:rPr>
          <w:rFonts w:ascii="Palatino Linotype" w:hAnsi="Palatino Linotype"/>
          <w:sz w:val="24"/>
          <w:szCs w:val="24"/>
          <w:lang w:val="en-US"/>
        </w:rPr>
        <w:t>Pareto set</w:t>
      </w:r>
      <w:r w:rsidR="00A751EF">
        <w:rPr>
          <w:rFonts w:ascii="Palatino Linotype" w:hAnsi="Palatino Linotype"/>
          <w:sz w:val="24"/>
          <w:szCs w:val="24"/>
          <w:lang w:val="en-US"/>
        </w:rPr>
        <w:t xml:space="preserve"> (contract curve</w:t>
      </w:r>
      <w:r w:rsidRPr="00A751EF">
        <w:rPr>
          <w:rFonts w:ascii="Palatino Linotype" w:hAnsi="Palatino Linotype"/>
          <w:sz w:val="24"/>
          <w:szCs w:val="24"/>
          <w:lang w:val="en-US"/>
        </w:rPr>
        <w:t xml:space="preserve">) </w:t>
      </w:r>
      <w:r w:rsidR="00A751EF">
        <w:rPr>
          <w:rFonts w:ascii="Palatino Linotype" w:hAnsi="Palatino Linotype"/>
          <w:sz w:val="24"/>
          <w:szCs w:val="24"/>
          <w:lang w:val="en-US"/>
        </w:rPr>
        <w:t>in the economy described in Question (1).</w:t>
      </w:r>
      <w:r w:rsidRPr="00A751EF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:rsidR="00E619C2" w:rsidRPr="00A751EF" w:rsidRDefault="00E619C2">
      <w:pPr>
        <w:rPr>
          <w:rFonts w:ascii="Palatino Linotype" w:hAnsi="Palatino Linotype"/>
          <w:b/>
          <w:lang w:val="en-US"/>
        </w:rPr>
      </w:pPr>
    </w:p>
    <w:p w:rsidR="00E619C2" w:rsidRPr="00A751EF" w:rsidRDefault="00E619C2">
      <w:pPr>
        <w:rPr>
          <w:rFonts w:ascii="Palatino Linotype" w:hAnsi="Palatino Linotype"/>
          <w:b/>
          <w:lang w:val="en-US"/>
        </w:rPr>
      </w:pPr>
    </w:p>
    <w:p w:rsidR="00E619C2" w:rsidRPr="00A751EF" w:rsidRDefault="00E619C2">
      <w:pPr>
        <w:rPr>
          <w:rFonts w:ascii="Palatino Linotype" w:hAnsi="Palatino Linotype"/>
          <w:b/>
          <w:lang w:val="en-US"/>
        </w:rPr>
      </w:pPr>
    </w:p>
    <w:p w:rsidR="00F37627" w:rsidRPr="00A751EF" w:rsidRDefault="00F37627" w:rsidP="00870BED">
      <w:pPr>
        <w:rPr>
          <w:rFonts w:ascii="Palatino Linotype" w:hAnsi="Palatino Linotype"/>
          <w:b/>
          <w:lang w:val="en-US"/>
        </w:rPr>
      </w:pPr>
    </w:p>
    <w:sectPr w:rsidR="00F37627" w:rsidRPr="00A751EF" w:rsidSect="00AD69F9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EDE" w:rsidRDefault="001D7EDE" w:rsidP="00A751EF">
      <w:pPr>
        <w:spacing w:after="0" w:line="240" w:lineRule="auto"/>
      </w:pPr>
      <w:r>
        <w:separator/>
      </w:r>
    </w:p>
  </w:endnote>
  <w:endnote w:type="continuationSeparator" w:id="0">
    <w:p w:rsidR="001D7EDE" w:rsidRDefault="001D7EDE" w:rsidP="00A7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9581"/>
      <w:docPartObj>
        <w:docPartGallery w:val="Page Numbers (Bottom of Page)"/>
        <w:docPartUnique/>
      </w:docPartObj>
    </w:sdtPr>
    <w:sdtContent>
      <w:p w:rsidR="00A751EF" w:rsidRDefault="003F68CC">
        <w:pPr>
          <w:pStyle w:val="Altbilgi"/>
          <w:jc w:val="right"/>
        </w:pPr>
        <w:fldSimple w:instr=" PAGE   \* MERGEFORMAT ">
          <w:r w:rsidR="00AD69F9">
            <w:rPr>
              <w:noProof/>
            </w:rPr>
            <w:t>1</w:t>
          </w:r>
        </w:fldSimple>
      </w:p>
    </w:sdtContent>
  </w:sdt>
  <w:p w:rsidR="00A751EF" w:rsidRDefault="00A751E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EDE" w:rsidRDefault="001D7EDE" w:rsidP="00A751EF">
      <w:pPr>
        <w:spacing w:after="0" w:line="240" w:lineRule="auto"/>
      </w:pPr>
      <w:r>
        <w:separator/>
      </w:r>
    </w:p>
  </w:footnote>
  <w:footnote w:type="continuationSeparator" w:id="0">
    <w:p w:rsidR="001D7EDE" w:rsidRDefault="001D7EDE" w:rsidP="00A75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830"/>
    <w:multiLevelType w:val="hybridMultilevel"/>
    <w:tmpl w:val="DB0CFE8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2259"/>
    <w:multiLevelType w:val="hybridMultilevel"/>
    <w:tmpl w:val="26A032A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4C0AB3"/>
    <w:multiLevelType w:val="hybridMultilevel"/>
    <w:tmpl w:val="2C8205CC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D81464"/>
    <w:multiLevelType w:val="hybridMultilevel"/>
    <w:tmpl w:val="2FF680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87AED"/>
    <w:multiLevelType w:val="hybridMultilevel"/>
    <w:tmpl w:val="9FB4247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37D03"/>
    <w:multiLevelType w:val="hybridMultilevel"/>
    <w:tmpl w:val="4B7C569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767E26"/>
    <w:multiLevelType w:val="hybridMultilevel"/>
    <w:tmpl w:val="F5B009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4E6E"/>
    <w:rsid w:val="00021D4C"/>
    <w:rsid w:val="00031116"/>
    <w:rsid w:val="0004168E"/>
    <w:rsid w:val="0005162D"/>
    <w:rsid w:val="000B63F4"/>
    <w:rsid w:val="001665DE"/>
    <w:rsid w:val="001A69F2"/>
    <w:rsid w:val="001C28C3"/>
    <w:rsid w:val="001C48B6"/>
    <w:rsid w:val="001D7EDE"/>
    <w:rsid w:val="00282EE1"/>
    <w:rsid w:val="00291E02"/>
    <w:rsid w:val="002A45B5"/>
    <w:rsid w:val="003257D4"/>
    <w:rsid w:val="00340A63"/>
    <w:rsid w:val="0037510F"/>
    <w:rsid w:val="003A508E"/>
    <w:rsid w:val="003C004D"/>
    <w:rsid w:val="003D56AB"/>
    <w:rsid w:val="003F68CC"/>
    <w:rsid w:val="004133C5"/>
    <w:rsid w:val="00571C9F"/>
    <w:rsid w:val="00596082"/>
    <w:rsid w:val="005A2DBE"/>
    <w:rsid w:val="00601395"/>
    <w:rsid w:val="00654932"/>
    <w:rsid w:val="00690B2C"/>
    <w:rsid w:val="006C0207"/>
    <w:rsid w:val="006F2804"/>
    <w:rsid w:val="00770260"/>
    <w:rsid w:val="00786788"/>
    <w:rsid w:val="007B54AA"/>
    <w:rsid w:val="008278E4"/>
    <w:rsid w:val="00833400"/>
    <w:rsid w:val="00841A21"/>
    <w:rsid w:val="00870BED"/>
    <w:rsid w:val="0088674C"/>
    <w:rsid w:val="009B4E6E"/>
    <w:rsid w:val="00A751EF"/>
    <w:rsid w:val="00AD69F9"/>
    <w:rsid w:val="00B74BD5"/>
    <w:rsid w:val="00BD727F"/>
    <w:rsid w:val="00C12528"/>
    <w:rsid w:val="00CC52D7"/>
    <w:rsid w:val="00D30BDD"/>
    <w:rsid w:val="00DB006A"/>
    <w:rsid w:val="00E455F2"/>
    <w:rsid w:val="00E619C2"/>
    <w:rsid w:val="00E630E1"/>
    <w:rsid w:val="00F37627"/>
    <w:rsid w:val="00F7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E6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004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3C004D"/>
    <w:rPr>
      <w:color w:val="808080"/>
    </w:rPr>
  </w:style>
  <w:style w:type="table" w:styleId="TabloKlavuzu">
    <w:name w:val="Table Grid"/>
    <w:basedOn w:val="NormalTablo"/>
    <w:uiPriority w:val="59"/>
    <w:rsid w:val="006013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7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751EF"/>
  </w:style>
  <w:style w:type="paragraph" w:styleId="Altbilgi">
    <w:name w:val="footer"/>
    <w:basedOn w:val="Normal"/>
    <w:link w:val="AltbilgiChar"/>
    <w:uiPriority w:val="99"/>
    <w:unhideWhenUsed/>
    <w:rsid w:val="00A7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5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E6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004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3C004D"/>
    <w:rPr>
      <w:color w:val="808080"/>
    </w:rPr>
  </w:style>
  <w:style w:type="table" w:styleId="TabloKlavuzu">
    <w:name w:val="Table Grid"/>
    <w:basedOn w:val="NormalTablo"/>
    <w:uiPriority w:val="59"/>
    <w:rsid w:val="006013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D723-EBA2-4B59-8AF9-0C7E5ACA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 ETÜ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acaner</dc:creator>
  <cp:lastModifiedBy>user</cp:lastModifiedBy>
  <cp:revision>3</cp:revision>
  <dcterms:created xsi:type="dcterms:W3CDTF">2014-11-13T08:10:00Z</dcterms:created>
  <dcterms:modified xsi:type="dcterms:W3CDTF">2014-11-13T08:11:00Z</dcterms:modified>
</cp:coreProperties>
</file>